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2C3116B" w14:textId="77777777" w:rsidR="00AA60DE" w:rsidRDefault="00AA60DE" w:rsidP="000E784A">
      <w:pPr>
        <w:spacing w:after="80"/>
        <w:jc w:val="center"/>
        <w:rPr>
          <w:rFonts w:ascii="Aptos Light" w:hAnsi="Aptos Light"/>
          <w:b/>
          <w:bCs/>
        </w:rPr>
      </w:pPr>
    </w:p>
    <w:p w14:paraId="0D6CDC0B" w14:textId="7A89FD21" w:rsidR="00220A5E" w:rsidRPr="00220A5E" w:rsidRDefault="00AA60DE" w:rsidP="000E784A">
      <w:pPr>
        <w:spacing w:after="80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Aptos Light" w:hAnsi="Aptos Light"/>
          <w:b/>
          <w:bCs/>
        </w:rPr>
        <w:t>Maki</w:t>
      </w:r>
      <w:proofErr w:type="spellEnd"/>
      <w:r>
        <w:rPr>
          <w:rFonts w:ascii="Aptos Light" w:hAnsi="Aptos Light"/>
          <w:b/>
          <w:bCs/>
        </w:rPr>
        <w:t xml:space="preserve"> tempurizado de atún</w:t>
      </w:r>
      <w:r w:rsidR="00220A5E" w:rsidRPr="00220A5E">
        <w:rPr>
          <w:rFonts w:ascii="Times New Roman" w:hAnsi="Times New Roman"/>
          <w:b/>
          <w:bCs/>
        </w:rPr>
        <w:t xml:space="preserve"> </w:t>
      </w:r>
    </w:p>
    <w:p w14:paraId="099E3D93" w14:textId="5726CC52" w:rsidR="003B328D" w:rsidRDefault="00AA60DE" w:rsidP="00E41EFA">
      <w:pPr>
        <w:spacing w:after="80"/>
        <w:jc w:val="center"/>
        <w:rPr>
          <w:rFonts w:ascii="Aptos Light" w:hAnsi="Aptos Light"/>
        </w:rPr>
      </w:pPr>
      <w:r>
        <w:rPr>
          <w:rFonts w:ascii="Aptos Light" w:hAnsi="Aptos Light"/>
        </w:rPr>
        <w:t>Queso fresco y mayonesa de kimchi</w:t>
      </w:r>
    </w:p>
    <w:p w14:paraId="2BD43FBD" w14:textId="77777777" w:rsidR="00220A5E" w:rsidRPr="00B37B44" w:rsidRDefault="00220A5E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1FB80D76" w14:textId="0B483703" w:rsidR="005A3E8A" w:rsidRDefault="00AA60DE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 xml:space="preserve">Salmorejo de tomate rosa </w:t>
      </w:r>
    </w:p>
    <w:p w14:paraId="1AD888E5" w14:textId="7A42E216" w:rsidR="00737EDB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Y tartar de remolacha </w:t>
      </w:r>
    </w:p>
    <w:p w14:paraId="6FE5A3BD" w14:textId="77777777" w:rsidR="00AA60DE" w:rsidRDefault="00AA60DE" w:rsidP="00AA60DE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0E2CBE99" w14:textId="77777777" w:rsidR="00551636" w:rsidRPr="008A7A14" w:rsidRDefault="00551636" w:rsidP="00551636">
      <w:pPr>
        <w:rPr>
          <w:rFonts w:ascii="Aptos Light" w:hAnsi="Aptos Light"/>
          <w:i/>
          <w:iCs/>
          <w:sz w:val="22"/>
          <w:szCs w:val="22"/>
        </w:rPr>
      </w:pPr>
    </w:p>
    <w:p w14:paraId="3DE8ACC1" w14:textId="2B9ABC3B" w:rsidR="00220A5E" w:rsidRDefault="00AA60DE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 xml:space="preserve">Suprema de lubina </w:t>
      </w:r>
      <w:r w:rsidR="00220A5E">
        <w:rPr>
          <w:rFonts w:ascii="Aptos Light" w:hAnsi="Aptos Light"/>
          <w:i/>
          <w:iCs/>
          <w:sz w:val="22"/>
          <w:szCs w:val="22"/>
        </w:rPr>
        <w:t xml:space="preserve"> </w:t>
      </w:r>
    </w:p>
    <w:p w14:paraId="56B03E2A" w14:textId="08566D92" w:rsidR="005A3E8A" w:rsidRDefault="00220A5E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</w:t>
      </w:r>
      <w:r w:rsidR="00AA60DE">
        <w:rPr>
          <w:rFonts w:ascii="Aptos Light" w:hAnsi="Aptos Light"/>
        </w:rPr>
        <w:t xml:space="preserve">Setas estofadas y bilbaína emulsionada </w:t>
      </w:r>
    </w:p>
    <w:p w14:paraId="083695C6" w14:textId="77777777" w:rsidR="003B328D" w:rsidRDefault="003B328D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4456FD86" w:rsidR="00E41EFA" w:rsidRPr="00220A5E" w:rsidRDefault="00AA60DE" w:rsidP="005A5054">
      <w:pPr>
        <w:jc w:val="center"/>
        <w:rPr>
          <w:rFonts w:ascii="Aptos Light" w:hAnsi="Aptos Light"/>
          <w:b/>
          <w:bCs/>
          <w:i/>
          <w:iCs/>
          <w:sz w:val="22"/>
          <w:szCs w:val="22"/>
        </w:rPr>
      </w:pPr>
      <w:r>
        <w:rPr>
          <w:rFonts w:ascii="Aptos Light" w:hAnsi="Aptos Light"/>
          <w:b/>
          <w:bCs/>
        </w:rPr>
        <w:t>Solomillo de ganado mayor</w:t>
      </w:r>
    </w:p>
    <w:p w14:paraId="6B562562" w14:textId="2DE47240" w:rsidR="009C77AE" w:rsidRDefault="00AA60DE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y </w:t>
      </w:r>
      <w:r>
        <w:rPr>
          <w:rFonts w:ascii="Aptos Light" w:hAnsi="Aptos Light"/>
        </w:rPr>
        <w:t xml:space="preserve">patatitas asadas 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3209F8C9" w14:textId="13F90B1F" w:rsidR="00220A5E" w:rsidRDefault="00AA60D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</w:rPr>
      </w:pPr>
      <w:r>
        <w:rPr>
          <w:rFonts w:ascii="Aptos Light" w:hAnsi="Aptos Light"/>
          <w:b/>
          <w:bCs/>
        </w:rPr>
        <w:t xml:space="preserve">Espumoso de vainilla </w:t>
      </w:r>
    </w:p>
    <w:p w14:paraId="38703257" w14:textId="5CF348F9" w:rsidR="005A3E8A" w:rsidRPr="00E56233" w:rsidRDefault="00220A5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  <w:r>
        <w:rPr>
          <w:rFonts w:ascii="Aptos Light" w:hAnsi="Aptos Light"/>
        </w:rPr>
        <w:t xml:space="preserve">Y </w:t>
      </w:r>
      <w:r w:rsidRPr="001D1C14">
        <w:rPr>
          <w:rFonts w:ascii="Aptos Light" w:hAnsi="Aptos Light"/>
        </w:rPr>
        <w:t xml:space="preserve">helado </w:t>
      </w:r>
      <w:r w:rsidR="00AA60DE">
        <w:rPr>
          <w:rFonts w:ascii="Aptos Light" w:hAnsi="Aptos Light"/>
        </w:rPr>
        <w:t xml:space="preserve">haba </w:t>
      </w:r>
      <w:proofErr w:type="spellStart"/>
      <w:r w:rsidR="00AA60DE">
        <w:rPr>
          <w:rFonts w:ascii="Aptos Light" w:hAnsi="Aptos Light"/>
        </w:rPr>
        <w:t>tonkka</w:t>
      </w:r>
      <w:proofErr w:type="spellEnd"/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4EA2" w14:textId="77777777" w:rsidR="00880D87" w:rsidRDefault="00880D87" w:rsidP="00E41EFA">
      <w:r>
        <w:separator/>
      </w:r>
    </w:p>
  </w:endnote>
  <w:endnote w:type="continuationSeparator" w:id="0">
    <w:p w14:paraId="0A42D7CA" w14:textId="77777777" w:rsidR="00880D87" w:rsidRDefault="00880D87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D2B1" w14:textId="77777777" w:rsidR="00880D87" w:rsidRDefault="00880D87" w:rsidP="00E41EFA">
      <w:r>
        <w:separator/>
      </w:r>
    </w:p>
  </w:footnote>
  <w:footnote w:type="continuationSeparator" w:id="0">
    <w:p w14:paraId="10C2615D" w14:textId="77777777" w:rsidR="00880D87" w:rsidRDefault="00880D87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40603"/>
    <w:rsid w:val="00052E92"/>
    <w:rsid w:val="000557D5"/>
    <w:rsid w:val="00083907"/>
    <w:rsid w:val="000A2BE7"/>
    <w:rsid w:val="000A5E06"/>
    <w:rsid w:val="000B003A"/>
    <w:rsid w:val="000B2311"/>
    <w:rsid w:val="000C4725"/>
    <w:rsid w:val="000D0E62"/>
    <w:rsid w:val="000E2466"/>
    <w:rsid w:val="000E6549"/>
    <w:rsid w:val="000E784A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20668C"/>
    <w:rsid w:val="002066C2"/>
    <w:rsid w:val="00220A5E"/>
    <w:rsid w:val="00224CCB"/>
    <w:rsid w:val="0022523D"/>
    <w:rsid w:val="00274A8A"/>
    <w:rsid w:val="002D6463"/>
    <w:rsid w:val="002E1378"/>
    <w:rsid w:val="003270AE"/>
    <w:rsid w:val="003307C1"/>
    <w:rsid w:val="00352A31"/>
    <w:rsid w:val="00397730"/>
    <w:rsid w:val="003A3521"/>
    <w:rsid w:val="003A4BAB"/>
    <w:rsid w:val="003A7D79"/>
    <w:rsid w:val="003B328D"/>
    <w:rsid w:val="003B6FA2"/>
    <w:rsid w:val="003D20AD"/>
    <w:rsid w:val="003D7D51"/>
    <w:rsid w:val="003F0D4C"/>
    <w:rsid w:val="004104B5"/>
    <w:rsid w:val="004218F3"/>
    <w:rsid w:val="0044057B"/>
    <w:rsid w:val="004973CA"/>
    <w:rsid w:val="004B2861"/>
    <w:rsid w:val="004C2087"/>
    <w:rsid w:val="004C5CA6"/>
    <w:rsid w:val="004D0763"/>
    <w:rsid w:val="004D4582"/>
    <w:rsid w:val="004D672D"/>
    <w:rsid w:val="005060E1"/>
    <w:rsid w:val="00515650"/>
    <w:rsid w:val="00522EA9"/>
    <w:rsid w:val="0053560B"/>
    <w:rsid w:val="00551636"/>
    <w:rsid w:val="00552A8B"/>
    <w:rsid w:val="00560EFB"/>
    <w:rsid w:val="005613D1"/>
    <w:rsid w:val="005644DF"/>
    <w:rsid w:val="005759D8"/>
    <w:rsid w:val="005A02D7"/>
    <w:rsid w:val="005A3E8A"/>
    <w:rsid w:val="005A5054"/>
    <w:rsid w:val="005B3773"/>
    <w:rsid w:val="005E01E5"/>
    <w:rsid w:val="005F1D22"/>
    <w:rsid w:val="00600D67"/>
    <w:rsid w:val="00602364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901FF"/>
    <w:rsid w:val="007A0317"/>
    <w:rsid w:val="007A6342"/>
    <w:rsid w:val="007E1F0C"/>
    <w:rsid w:val="008061C5"/>
    <w:rsid w:val="00820B20"/>
    <w:rsid w:val="008258C6"/>
    <w:rsid w:val="008350B2"/>
    <w:rsid w:val="00860536"/>
    <w:rsid w:val="00864D4C"/>
    <w:rsid w:val="00880D87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136AE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A60DE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C062DB"/>
    <w:rsid w:val="00C10CB9"/>
    <w:rsid w:val="00C13C74"/>
    <w:rsid w:val="00C27F8D"/>
    <w:rsid w:val="00C41BA8"/>
    <w:rsid w:val="00C47335"/>
    <w:rsid w:val="00C85AFE"/>
    <w:rsid w:val="00C932F3"/>
    <w:rsid w:val="00C9573D"/>
    <w:rsid w:val="00CA00E9"/>
    <w:rsid w:val="00CB4937"/>
    <w:rsid w:val="00CB7180"/>
    <w:rsid w:val="00CC0961"/>
    <w:rsid w:val="00CD0BCD"/>
    <w:rsid w:val="00CE0A7E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93BBA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71CE9"/>
    <w:rsid w:val="00F80574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2025-06-20T16:29:00Z</cp:lastPrinted>
  <dcterms:created xsi:type="dcterms:W3CDTF">2025-06-26T10:58:00Z</dcterms:created>
  <dcterms:modified xsi:type="dcterms:W3CDTF">2025-06-26T10:58:00Z</dcterms:modified>
</cp:coreProperties>
</file>